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AC" w:rsidRDefault="001C2404" w:rsidP="001C2404">
      <w:pPr>
        <w:pStyle w:val="NormalWeb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>
            <wp:extent cx="2410161" cy="7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4BE8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AC" w:rsidRPr="00263766" w:rsidRDefault="00B80BAC" w:rsidP="00084ED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SalaamunAlaykum</w:t>
      </w:r>
      <w:proofErr w:type="spellEnd"/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  <w:t>2 December 2019</w:t>
      </w:r>
    </w:p>
    <w:p w:rsidR="00D82876" w:rsidRPr="00263766" w:rsidRDefault="00B80BAC" w:rsidP="00084ED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Hope you are in good health and </w:t>
      </w:r>
      <w:proofErr w:type="spellStart"/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emaan</w:t>
      </w:r>
      <w:proofErr w:type="spellEnd"/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have now had our annual review in providing </w:t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madra</w:t>
      </w:r>
      <w:r w:rsidR="00C34DD8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sah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education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he syllabus will be enhancing 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provide a broader 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learning curriculum</w:t>
      </w:r>
      <w:r w:rsidR="00084ED0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82876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Parents and staff and the children need to play their part to maximize benefits from the new structure. </w:t>
      </w:r>
    </w:p>
    <w:p w:rsidR="00D82876" w:rsidRPr="00263766" w:rsidRDefault="00D82876" w:rsidP="00084ED0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26376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Parents</w:t>
      </w:r>
    </w:p>
    <w:p w:rsidR="00084ED0" w:rsidRPr="00263766" w:rsidRDefault="00D82876" w:rsidP="00013C5B">
      <w:pPr>
        <w:rPr>
          <w:rFonts w:cstheme="minorHAnsi"/>
          <w:color w:val="000000" w:themeColor="text1"/>
        </w:rPr>
      </w:pPr>
      <w:r w:rsidRPr="00263766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Children</w:t>
      </w:r>
      <w:r w:rsidRPr="00263766">
        <w:rPr>
          <w:rFonts w:cstheme="minorHAnsi"/>
          <w:color w:val="000000" w:themeColor="text1"/>
          <w:shd w:val="clear" w:color="auto" w:fill="FFFFFF"/>
        </w:rPr>
        <w:t> get better results when </w:t>
      </w:r>
      <w:r w:rsidRPr="00263766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parents</w:t>
      </w:r>
      <w:r w:rsidRPr="00263766">
        <w:rPr>
          <w:rFonts w:cstheme="minorHAnsi"/>
          <w:color w:val="000000" w:themeColor="text1"/>
          <w:shd w:val="clear" w:color="auto" w:fill="FFFFFF"/>
        </w:rPr>
        <w:t> get involved in </w:t>
      </w:r>
      <w:r w:rsidRPr="00263766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their studies. </w:t>
      </w:r>
      <w:r w:rsidR="00084ED0" w:rsidRPr="00263766">
        <w:rPr>
          <w:rFonts w:cstheme="minorHAnsi"/>
          <w:color w:val="000000" w:themeColor="text1"/>
        </w:rPr>
        <w:t xml:space="preserve">Parents are </w:t>
      </w:r>
      <w:r w:rsidRPr="00263766">
        <w:rPr>
          <w:rFonts w:cstheme="minorHAnsi"/>
          <w:color w:val="000000" w:themeColor="text1"/>
        </w:rPr>
        <w:t>requested to t</w:t>
      </w:r>
      <w:r w:rsidR="00084ED0" w:rsidRPr="00263766">
        <w:rPr>
          <w:rFonts w:cstheme="minorHAnsi"/>
          <w:color w:val="000000" w:themeColor="text1"/>
        </w:rPr>
        <w:t xml:space="preserve">ake an interest in </w:t>
      </w:r>
      <w:r w:rsidR="00C34DD8" w:rsidRPr="00263766">
        <w:rPr>
          <w:rFonts w:cstheme="minorHAnsi"/>
          <w:color w:val="000000" w:themeColor="text1"/>
        </w:rPr>
        <w:t>their</w:t>
      </w:r>
      <w:r w:rsidR="00084ED0" w:rsidRPr="00263766">
        <w:rPr>
          <w:rFonts w:cstheme="minorHAnsi"/>
          <w:color w:val="000000" w:themeColor="text1"/>
        </w:rPr>
        <w:t xml:space="preserve"> child’s </w:t>
      </w:r>
      <w:r w:rsidR="00512772" w:rsidRPr="00263766">
        <w:rPr>
          <w:rFonts w:cstheme="minorHAnsi"/>
          <w:color w:val="000000" w:themeColor="text1"/>
        </w:rPr>
        <w:t>studies</w:t>
      </w:r>
      <w:r w:rsidR="00084ED0" w:rsidRPr="00263766">
        <w:rPr>
          <w:rFonts w:cstheme="minorHAnsi"/>
          <w:color w:val="000000" w:themeColor="text1"/>
        </w:rPr>
        <w:t xml:space="preserve"> and give them plenty of encouragement. Support your child in taking responsibility for organising and revising</w:t>
      </w:r>
      <w:r w:rsidRPr="00263766">
        <w:rPr>
          <w:rFonts w:cstheme="minorHAnsi"/>
          <w:color w:val="000000" w:themeColor="text1"/>
        </w:rPr>
        <w:t xml:space="preserve"> their studies and prepar</w:t>
      </w:r>
      <w:r w:rsidR="00512772" w:rsidRPr="00263766">
        <w:rPr>
          <w:rFonts w:cstheme="minorHAnsi"/>
          <w:color w:val="000000" w:themeColor="text1"/>
        </w:rPr>
        <w:t>ing</w:t>
      </w:r>
      <w:r w:rsidRPr="00263766">
        <w:rPr>
          <w:rFonts w:cstheme="minorHAnsi"/>
          <w:color w:val="000000" w:themeColor="text1"/>
        </w:rPr>
        <w:t xml:space="preserve"> for the next lesson.</w:t>
      </w:r>
      <w:r w:rsidR="00013C5B" w:rsidRPr="00263766">
        <w:rPr>
          <w:rFonts w:cstheme="minorHAnsi"/>
          <w:color w:val="000000" w:themeColor="text1"/>
        </w:rPr>
        <w:t xml:space="preserve"> Could you please ensure your child comes to the madrassah with a notebook and a </w:t>
      </w:r>
      <w:proofErr w:type="gramStart"/>
      <w:r w:rsidR="00013C5B" w:rsidRPr="00263766">
        <w:rPr>
          <w:rFonts w:cstheme="minorHAnsi"/>
          <w:color w:val="000000" w:themeColor="text1"/>
        </w:rPr>
        <w:t>pen.</w:t>
      </w:r>
      <w:proofErr w:type="gramEnd"/>
      <w:r w:rsidR="00013C5B" w:rsidRPr="00263766">
        <w:rPr>
          <w:rFonts w:cstheme="minorHAnsi"/>
          <w:color w:val="000000" w:themeColor="text1"/>
        </w:rPr>
        <w:t xml:space="preserve"> </w:t>
      </w:r>
      <w:r w:rsidR="00084ED0" w:rsidRPr="00263766">
        <w:rPr>
          <w:rFonts w:cstheme="minorHAnsi"/>
          <w:color w:val="000000" w:themeColor="text1"/>
        </w:rPr>
        <w:t xml:space="preserve"> Sit down with your child and go through the </w:t>
      </w:r>
      <w:r w:rsidRPr="00263766">
        <w:rPr>
          <w:rFonts w:cstheme="minorHAnsi"/>
          <w:color w:val="000000" w:themeColor="text1"/>
        </w:rPr>
        <w:t>what they have learnt.</w:t>
      </w:r>
      <w:r w:rsidR="00294FA7" w:rsidRPr="00263766">
        <w:rPr>
          <w:rFonts w:cstheme="minorHAnsi"/>
          <w:color w:val="000000" w:themeColor="text1"/>
        </w:rPr>
        <w:t xml:space="preserve"> The children will undergo</w:t>
      </w:r>
      <w:r w:rsidR="00013C5B" w:rsidRPr="00263766">
        <w:rPr>
          <w:rFonts w:cstheme="minorHAnsi"/>
          <w:color w:val="000000" w:themeColor="text1"/>
        </w:rPr>
        <w:t xml:space="preserve"> an</w:t>
      </w:r>
      <w:r w:rsidR="00294FA7" w:rsidRPr="00263766">
        <w:rPr>
          <w:rFonts w:cstheme="minorHAnsi"/>
          <w:color w:val="000000" w:themeColor="text1"/>
        </w:rPr>
        <w:t xml:space="preserve"> annual test and prizes will be given to encourage competition</w:t>
      </w:r>
      <w:r w:rsidR="003D2D6E" w:rsidRPr="00263766">
        <w:rPr>
          <w:rFonts w:cstheme="minorHAnsi"/>
          <w:color w:val="000000" w:themeColor="text1"/>
        </w:rPr>
        <w:t xml:space="preserve">. </w:t>
      </w:r>
    </w:p>
    <w:p w:rsidR="00D82876" w:rsidRPr="00263766" w:rsidRDefault="00D82876" w:rsidP="00084ED0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637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Fee Payment</w:t>
      </w:r>
    </w:p>
    <w:p w:rsidR="00263766" w:rsidRPr="00263766" w:rsidRDefault="00084ED0" w:rsidP="0026376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form of disruption </w:t>
      </w:r>
      <w:r w:rsidR="00D8287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noted during the meeting wa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s the fee collection. Not only is it disruptive to cash flow but it also impacts relationship</w:t>
      </w:r>
      <w:r w:rsidR="00CE3BB7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parents and ultimately can lead to the interruption of a child’s education.</w:t>
      </w:r>
      <w:r w:rsidR="001C2404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now </w:t>
      </w:r>
      <w:r w:rsidR="001C2404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encourage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payment </w:t>
      </w:r>
      <w:r w:rsidR="001C2404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be made via bank transaction</w:t>
      </w:r>
      <w:r w:rsidR="00CE3BB7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1C2404"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 fee can either be paid in full or spread over manageable instalments by Direct Debit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E3BB7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ollecting fees by 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irect 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ebit, much of this disruption can be avoided. Fees that would fall due each term can be spread over a whole year and collected monthly</w:t>
      </w:r>
      <w:r w:rsidR="00CE3BB7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(2nd)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This gives </w:t>
      </w:r>
      <w:r w:rsidR="00CE3BB7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us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regular cash flow and makes annual or termly fee collection much more manageable for parents.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638DF" w:rsidRPr="00263766" w:rsidRDefault="00D82876" w:rsidP="0026376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Annual </w:t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one-off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Payment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3D2D6E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20A9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300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Direct 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ebit payment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£25 per child and £10 redeemed when 3 or children are enrolled </w:t>
      </w:r>
      <w:r w:rsidR="00834159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collected</w:t>
      </w:r>
      <w:r w:rsidR="00263766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4159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on the second of each month.</w:t>
      </w:r>
      <w:r w:rsidR="00013C5B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Paym</w:t>
      </w:r>
      <w:r w:rsidR="00294FA7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638DF" w:rsidRPr="00263766">
        <w:rPr>
          <w:rFonts w:asciiTheme="minorHAnsi" w:hAnsiTheme="minorHAnsi" w:cstheme="minorHAnsi"/>
          <w:color w:val="000000" w:themeColor="text1"/>
          <w:sz w:val="22"/>
          <w:szCs w:val="22"/>
        </w:rPr>
        <w:t>nt should be made to the following account:</w:t>
      </w:r>
    </w:p>
    <w:p w:rsidR="001638DF" w:rsidRPr="00263766" w:rsidRDefault="001638DF">
      <w:pPr>
        <w:rPr>
          <w:rFonts w:cstheme="minorHAnsi"/>
          <w:color w:val="000000" w:themeColor="text1"/>
        </w:rPr>
      </w:pPr>
      <w:r w:rsidRPr="00263766">
        <w:rPr>
          <w:rFonts w:cstheme="minorHAnsi"/>
          <w:color w:val="000000" w:themeColor="text1"/>
        </w:rPr>
        <w:t xml:space="preserve">Account Name: </w:t>
      </w:r>
      <w:proofErr w:type="spellStart"/>
      <w:r w:rsidRPr="00263766">
        <w:rPr>
          <w:rFonts w:cstheme="minorHAnsi"/>
          <w:color w:val="000000" w:themeColor="text1"/>
        </w:rPr>
        <w:t>Jamiah</w:t>
      </w:r>
      <w:proofErr w:type="spellEnd"/>
      <w:r w:rsidRPr="00263766">
        <w:rPr>
          <w:rFonts w:cstheme="minorHAnsi"/>
          <w:color w:val="000000" w:themeColor="text1"/>
        </w:rPr>
        <w:t xml:space="preserve"> </w:t>
      </w:r>
      <w:proofErr w:type="spellStart"/>
      <w:r w:rsidRPr="00263766">
        <w:rPr>
          <w:rFonts w:cstheme="minorHAnsi"/>
          <w:color w:val="000000" w:themeColor="text1"/>
        </w:rPr>
        <w:t>Farooqiah</w:t>
      </w:r>
      <w:proofErr w:type="spellEnd"/>
      <w:r w:rsidRPr="00263766">
        <w:rPr>
          <w:rFonts w:cstheme="minorHAnsi"/>
          <w:color w:val="000000" w:themeColor="text1"/>
        </w:rPr>
        <w:t xml:space="preserve"> Bradford Sort Code: 30-63-55 Account Number: 7616 8568</w:t>
      </w:r>
    </w:p>
    <w:p w:rsidR="001C2404" w:rsidRPr="00263766" w:rsidRDefault="001638DF">
      <w:pPr>
        <w:rPr>
          <w:rFonts w:cstheme="minorHAnsi"/>
          <w:color w:val="000000" w:themeColor="text1"/>
        </w:rPr>
      </w:pPr>
      <w:r w:rsidRPr="00263766">
        <w:rPr>
          <w:rFonts w:cstheme="minorHAnsi"/>
          <w:color w:val="000000" w:themeColor="text1"/>
        </w:rPr>
        <w:t>Please add the Child</w:t>
      </w:r>
      <w:r w:rsidR="00834159" w:rsidRPr="00263766">
        <w:rPr>
          <w:rFonts w:cstheme="minorHAnsi"/>
          <w:color w:val="000000" w:themeColor="text1"/>
        </w:rPr>
        <w:t>’s</w:t>
      </w:r>
      <w:r w:rsidRPr="00263766">
        <w:rPr>
          <w:rFonts w:cstheme="minorHAnsi"/>
          <w:color w:val="000000" w:themeColor="text1"/>
        </w:rPr>
        <w:t xml:space="preserve"> Name as reference</w:t>
      </w:r>
      <w:bookmarkStart w:id="0" w:name="_GoBack"/>
      <w:bookmarkEnd w:id="0"/>
    </w:p>
    <w:p w:rsidR="004D76D5" w:rsidRPr="00263766" w:rsidRDefault="00D82876">
      <w:pPr>
        <w:rPr>
          <w:rFonts w:cstheme="minorHAnsi"/>
          <w:b/>
          <w:color w:val="000000" w:themeColor="text1"/>
        </w:rPr>
      </w:pPr>
      <w:r w:rsidRPr="00263766">
        <w:rPr>
          <w:rFonts w:cstheme="minorHAnsi"/>
          <w:b/>
          <w:color w:val="000000" w:themeColor="text1"/>
        </w:rPr>
        <w:t>Holidays</w:t>
      </w:r>
    </w:p>
    <w:p w:rsidR="00D82876" w:rsidRPr="00263766" w:rsidRDefault="004D76D5">
      <w:pPr>
        <w:rPr>
          <w:rFonts w:cstheme="minorHAnsi"/>
          <w:color w:val="000000" w:themeColor="text1"/>
        </w:rPr>
      </w:pPr>
      <w:r w:rsidRPr="00263766">
        <w:rPr>
          <w:rFonts w:cstheme="minorHAnsi"/>
          <w:color w:val="000000" w:themeColor="text1"/>
        </w:rPr>
        <w:t xml:space="preserve">There </w:t>
      </w:r>
      <w:r w:rsidR="001C2404" w:rsidRPr="00263766">
        <w:rPr>
          <w:rFonts w:cstheme="minorHAnsi"/>
          <w:color w:val="000000" w:themeColor="text1"/>
        </w:rPr>
        <w:t>was</w:t>
      </w:r>
      <w:r w:rsidRPr="00263766">
        <w:rPr>
          <w:rFonts w:cstheme="minorHAnsi"/>
          <w:color w:val="000000" w:themeColor="text1"/>
        </w:rPr>
        <w:t xml:space="preserve"> some confusion last year about the </w:t>
      </w:r>
      <w:r w:rsidR="001638DF" w:rsidRPr="00263766">
        <w:rPr>
          <w:rFonts w:cstheme="minorHAnsi"/>
          <w:color w:val="000000" w:themeColor="text1"/>
        </w:rPr>
        <w:t>holidays.</w:t>
      </w:r>
      <w:r w:rsidR="001C2404" w:rsidRPr="00263766">
        <w:rPr>
          <w:rFonts w:cstheme="minorHAnsi"/>
          <w:color w:val="000000" w:themeColor="text1"/>
        </w:rPr>
        <w:t xml:space="preserve"> The madrassah has set holidays they are as follows and the fee</w:t>
      </w:r>
      <w:r w:rsidR="003D2D6E" w:rsidRPr="00263766">
        <w:rPr>
          <w:rFonts w:cstheme="minorHAnsi"/>
          <w:color w:val="000000" w:themeColor="text1"/>
        </w:rPr>
        <w:t>s</w:t>
      </w:r>
      <w:r w:rsidR="001C2404" w:rsidRPr="00263766">
        <w:rPr>
          <w:rFonts w:cstheme="minorHAnsi"/>
          <w:color w:val="000000" w:themeColor="text1"/>
        </w:rPr>
        <w:t xml:space="preserve"> </w:t>
      </w:r>
      <w:r w:rsidR="00834159" w:rsidRPr="00263766">
        <w:rPr>
          <w:rFonts w:cstheme="minorHAnsi"/>
          <w:color w:val="000000" w:themeColor="text1"/>
        </w:rPr>
        <w:t xml:space="preserve">have been calculated taking </w:t>
      </w:r>
      <w:r w:rsidR="001C2404" w:rsidRPr="00263766">
        <w:rPr>
          <w:rFonts w:cstheme="minorHAnsi"/>
          <w:color w:val="000000" w:themeColor="text1"/>
        </w:rPr>
        <w:t>these</w:t>
      </w:r>
      <w:r w:rsidR="00834159" w:rsidRPr="00263766">
        <w:rPr>
          <w:rFonts w:cstheme="minorHAnsi"/>
          <w:color w:val="000000" w:themeColor="text1"/>
        </w:rPr>
        <w:t xml:space="preserve"> into account</w:t>
      </w:r>
      <w:r w:rsidR="001C2404" w:rsidRPr="00263766">
        <w:rPr>
          <w:rFonts w:cstheme="minorHAnsi"/>
          <w:color w:val="000000" w:themeColor="text1"/>
        </w:rPr>
        <w:t>.</w:t>
      </w:r>
      <w:r w:rsidR="001638DF" w:rsidRPr="00263766">
        <w:rPr>
          <w:rFonts w:cstheme="minorHAnsi"/>
          <w:color w:val="000000" w:themeColor="text1"/>
        </w:rPr>
        <w:t xml:space="preserve"> </w:t>
      </w:r>
      <w:r w:rsidR="00D82876" w:rsidRPr="00263766">
        <w:rPr>
          <w:rFonts w:cstheme="minorHAnsi"/>
          <w:color w:val="000000" w:themeColor="text1"/>
        </w:rPr>
        <w:t xml:space="preserve"> </w:t>
      </w:r>
    </w:p>
    <w:p w:rsidR="00294FA7" w:rsidRPr="00263766" w:rsidRDefault="00294FA7">
      <w:pPr>
        <w:rPr>
          <w:rFonts w:cstheme="minorHAnsi"/>
          <w:color w:val="000000" w:themeColor="text1"/>
        </w:rPr>
      </w:pPr>
      <w:r w:rsidRPr="00263766">
        <w:rPr>
          <w:rFonts w:cstheme="minorHAnsi"/>
          <w:color w:val="000000" w:themeColor="text1"/>
        </w:rPr>
        <w:t>1 week in Easter</w:t>
      </w:r>
      <w:r w:rsidR="003D2D6E" w:rsidRPr="00263766">
        <w:rPr>
          <w:rFonts w:cstheme="minorHAnsi"/>
          <w:color w:val="000000" w:themeColor="text1"/>
        </w:rPr>
        <w:t>, 1 week</w:t>
      </w:r>
      <w:r w:rsidRPr="00263766">
        <w:rPr>
          <w:rFonts w:cstheme="minorHAnsi"/>
          <w:color w:val="000000" w:themeColor="text1"/>
        </w:rPr>
        <w:t xml:space="preserve"> </w:t>
      </w:r>
      <w:r w:rsidR="003D2D6E" w:rsidRPr="00263766">
        <w:rPr>
          <w:rFonts w:cstheme="minorHAnsi"/>
          <w:color w:val="000000" w:themeColor="text1"/>
        </w:rPr>
        <w:t>in</w:t>
      </w:r>
      <w:r w:rsidRPr="00263766">
        <w:rPr>
          <w:rFonts w:cstheme="minorHAnsi"/>
          <w:color w:val="000000" w:themeColor="text1"/>
        </w:rPr>
        <w:t xml:space="preserve"> winter holidays</w:t>
      </w:r>
      <w:r w:rsidR="001C2404" w:rsidRPr="00263766">
        <w:rPr>
          <w:rFonts w:cstheme="minorHAnsi"/>
          <w:color w:val="000000" w:themeColor="text1"/>
        </w:rPr>
        <w:t xml:space="preserve">, </w:t>
      </w:r>
      <w:r w:rsidRPr="00263766">
        <w:rPr>
          <w:rFonts w:cstheme="minorHAnsi"/>
          <w:color w:val="000000" w:themeColor="text1"/>
        </w:rPr>
        <w:t>1 week in the summer</w:t>
      </w:r>
      <w:r w:rsidR="001C2404" w:rsidRPr="00263766">
        <w:rPr>
          <w:rFonts w:cstheme="minorHAnsi"/>
          <w:color w:val="000000" w:themeColor="text1"/>
        </w:rPr>
        <w:t xml:space="preserve">, </w:t>
      </w:r>
      <w:r w:rsidR="00834159" w:rsidRPr="00263766">
        <w:rPr>
          <w:rFonts w:cstheme="minorHAnsi"/>
          <w:color w:val="000000" w:themeColor="text1"/>
        </w:rPr>
        <w:t>l</w:t>
      </w:r>
      <w:r w:rsidRPr="00263766">
        <w:rPr>
          <w:rFonts w:cstheme="minorHAnsi"/>
          <w:color w:val="000000" w:themeColor="text1"/>
        </w:rPr>
        <w:t>ast 2 week</w:t>
      </w:r>
      <w:r w:rsidR="00834159" w:rsidRPr="00263766">
        <w:rPr>
          <w:rFonts w:cstheme="minorHAnsi"/>
          <w:color w:val="000000" w:themeColor="text1"/>
        </w:rPr>
        <w:t>s</w:t>
      </w:r>
      <w:r w:rsidRPr="00263766">
        <w:rPr>
          <w:rFonts w:cstheme="minorHAnsi"/>
          <w:color w:val="000000" w:themeColor="text1"/>
        </w:rPr>
        <w:t xml:space="preserve"> of Ramadan</w:t>
      </w:r>
      <w:r w:rsidR="001C2404" w:rsidRPr="00263766">
        <w:rPr>
          <w:rFonts w:cstheme="minorHAnsi"/>
          <w:color w:val="000000" w:themeColor="text1"/>
        </w:rPr>
        <w:t>,</w:t>
      </w:r>
      <w:r w:rsidRPr="00263766">
        <w:rPr>
          <w:rFonts w:cstheme="minorHAnsi"/>
          <w:color w:val="000000" w:themeColor="text1"/>
        </w:rPr>
        <w:t xml:space="preserve"> 3 day</w:t>
      </w:r>
      <w:r w:rsidR="00834159" w:rsidRPr="00263766">
        <w:rPr>
          <w:rFonts w:cstheme="minorHAnsi"/>
          <w:color w:val="000000" w:themeColor="text1"/>
        </w:rPr>
        <w:t>s</w:t>
      </w:r>
      <w:r w:rsidRPr="00263766">
        <w:rPr>
          <w:rFonts w:cstheme="minorHAnsi"/>
          <w:color w:val="000000" w:themeColor="text1"/>
        </w:rPr>
        <w:t xml:space="preserve"> for Eid ul </w:t>
      </w:r>
      <w:proofErr w:type="spellStart"/>
      <w:r w:rsidRPr="00263766">
        <w:rPr>
          <w:rFonts w:cstheme="minorHAnsi"/>
          <w:color w:val="000000" w:themeColor="text1"/>
        </w:rPr>
        <w:t>adha</w:t>
      </w:r>
      <w:proofErr w:type="spellEnd"/>
      <w:r w:rsidRPr="00263766">
        <w:rPr>
          <w:rFonts w:cstheme="minorHAnsi"/>
          <w:color w:val="000000" w:themeColor="text1"/>
        </w:rPr>
        <w:t xml:space="preserve"> and </w:t>
      </w:r>
      <w:proofErr w:type="spellStart"/>
      <w:r w:rsidRPr="00263766">
        <w:rPr>
          <w:rFonts w:cstheme="minorHAnsi"/>
          <w:color w:val="000000" w:themeColor="text1"/>
        </w:rPr>
        <w:t>fitr</w:t>
      </w:r>
      <w:proofErr w:type="spellEnd"/>
      <w:r w:rsidRPr="00263766">
        <w:rPr>
          <w:rFonts w:cstheme="minorHAnsi"/>
          <w:color w:val="000000" w:themeColor="text1"/>
        </w:rPr>
        <w:t xml:space="preserve"> re</w:t>
      </w:r>
      <w:r w:rsidR="00263766">
        <w:rPr>
          <w:rFonts w:cstheme="minorHAnsi"/>
          <w:color w:val="000000" w:themeColor="text1"/>
        </w:rPr>
        <w:t>s</w:t>
      </w:r>
      <w:r w:rsidRPr="00263766">
        <w:rPr>
          <w:rFonts w:cstheme="minorHAnsi"/>
          <w:color w:val="000000" w:themeColor="text1"/>
        </w:rPr>
        <w:t>pectively.</w:t>
      </w:r>
      <w:r w:rsidR="003D2D6E" w:rsidRPr="00263766">
        <w:rPr>
          <w:rFonts w:cstheme="minorHAnsi"/>
          <w:color w:val="000000" w:themeColor="text1"/>
        </w:rPr>
        <w:t xml:space="preserve"> Dates will be announce</w:t>
      </w:r>
      <w:r w:rsidR="00377690" w:rsidRPr="00263766">
        <w:rPr>
          <w:rFonts w:cstheme="minorHAnsi"/>
          <w:color w:val="000000" w:themeColor="text1"/>
        </w:rPr>
        <w:t>d</w:t>
      </w:r>
      <w:r w:rsidR="003D2D6E" w:rsidRPr="00263766">
        <w:rPr>
          <w:rFonts w:cstheme="minorHAnsi"/>
          <w:color w:val="000000" w:themeColor="text1"/>
        </w:rPr>
        <w:t xml:space="preserve"> as and when they are confirmed. </w:t>
      </w: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Please confirm that you have set up a direct debit by</w:t>
      </w:r>
      <w:r w:rsidR="009F27A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signing below </w:t>
      </w:r>
      <w:r w:rsidR="009F27AA">
        <w:rPr>
          <w:rFonts w:cstheme="minorHAnsi"/>
          <w:color w:val="000000" w:themeColor="text1"/>
        </w:rPr>
        <w:t xml:space="preserve">and returning it to the madrassah </w:t>
      </w:r>
      <w:r>
        <w:rPr>
          <w:rFonts w:cstheme="minorHAnsi"/>
          <w:color w:val="000000" w:themeColor="text1"/>
        </w:rPr>
        <w:t xml:space="preserve">or alternatively emailing </w:t>
      </w:r>
      <w:hyperlink r:id="rId5" w:history="1">
        <w:r w:rsidRPr="00067C5E">
          <w:rPr>
            <w:rStyle w:val="Hyperlink"/>
            <w:rFonts w:cstheme="minorHAnsi"/>
          </w:rPr>
          <w:t>Jamiahfarooqiah@gmail.com</w:t>
        </w:r>
      </w:hyperlink>
      <w:r>
        <w:rPr>
          <w:rFonts w:cstheme="minorHAnsi"/>
          <w:color w:val="000000" w:themeColor="text1"/>
        </w:rPr>
        <w:t xml:space="preserve"> stating </w:t>
      </w:r>
      <w:r w:rsidR="009F27AA">
        <w:rPr>
          <w:rFonts w:cstheme="minorHAnsi"/>
          <w:color w:val="000000" w:themeColor="text1"/>
        </w:rPr>
        <w:t xml:space="preserve">that a </w:t>
      </w:r>
      <w:r>
        <w:rPr>
          <w:rFonts w:cstheme="minorHAnsi"/>
          <w:color w:val="000000" w:themeColor="text1"/>
        </w:rPr>
        <w:t xml:space="preserve">direct debit has been set up </w:t>
      </w:r>
      <w:r w:rsidR="009F27AA">
        <w:rPr>
          <w:rFonts w:cstheme="minorHAnsi"/>
          <w:color w:val="000000" w:themeColor="text1"/>
        </w:rPr>
        <w:t xml:space="preserve">along </w:t>
      </w:r>
      <w:r>
        <w:rPr>
          <w:rFonts w:cstheme="minorHAnsi"/>
          <w:color w:val="000000" w:themeColor="text1"/>
        </w:rPr>
        <w:t xml:space="preserve">with </w:t>
      </w:r>
      <w:r w:rsidR="0041662C">
        <w:rPr>
          <w:rFonts w:cstheme="minorHAnsi"/>
          <w:color w:val="000000" w:themeColor="text1"/>
        </w:rPr>
        <w:t>your</w:t>
      </w:r>
      <w:r>
        <w:rPr>
          <w:rFonts w:cstheme="minorHAnsi"/>
          <w:color w:val="000000" w:themeColor="text1"/>
        </w:rPr>
        <w:t xml:space="preserve"> child</w:t>
      </w:r>
      <w:r w:rsidR="0041662C">
        <w:rPr>
          <w:rFonts w:cstheme="minorHAnsi"/>
          <w:color w:val="000000" w:themeColor="text1"/>
        </w:rPr>
        <w:t>’s</w:t>
      </w:r>
      <w:r>
        <w:rPr>
          <w:rFonts w:cstheme="minorHAnsi"/>
          <w:color w:val="000000" w:themeColor="text1"/>
        </w:rPr>
        <w:t xml:space="preserve"> name. </w:t>
      </w: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Signed  </w:t>
      </w: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</w:p>
    <w:p w:rsidR="00CE2FD3" w:rsidRDefault="00013C5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Child’s name </w:t>
      </w: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</w:t>
      </w:r>
    </w:p>
    <w:p w:rsidR="00013C5B" w:rsidRDefault="00013C5B">
      <w:pPr>
        <w:rPr>
          <w:rFonts w:cstheme="minorHAnsi"/>
          <w:color w:val="000000" w:themeColor="text1"/>
        </w:rPr>
      </w:pPr>
    </w:p>
    <w:p w:rsidR="00013C5B" w:rsidRDefault="00013C5B">
      <w:pPr>
        <w:rPr>
          <w:rFonts w:cstheme="minorHAnsi"/>
          <w:color w:val="000000" w:themeColor="text1"/>
        </w:rPr>
      </w:pPr>
    </w:p>
    <w:p w:rsidR="00013C5B" w:rsidRPr="00EF0ECA" w:rsidRDefault="00013C5B"/>
    <w:sectPr w:rsidR="00013C5B" w:rsidRPr="00EF0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D0"/>
    <w:rsid w:val="00013C5B"/>
    <w:rsid w:val="00084ED0"/>
    <w:rsid w:val="001638DF"/>
    <w:rsid w:val="001C2404"/>
    <w:rsid w:val="00263766"/>
    <w:rsid w:val="00294FA7"/>
    <w:rsid w:val="0034755F"/>
    <w:rsid w:val="00353301"/>
    <w:rsid w:val="00377690"/>
    <w:rsid w:val="003D2D6E"/>
    <w:rsid w:val="0041662C"/>
    <w:rsid w:val="004808E5"/>
    <w:rsid w:val="004D76D5"/>
    <w:rsid w:val="00512772"/>
    <w:rsid w:val="0063063B"/>
    <w:rsid w:val="00732987"/>
    <w:rsid w:val="00834159"/>
    <w:rsid w:val="009F27AA"/>
    <w:rsid w:val="00B80BAC"/>
    <w:rsid w:val="00BF20A9"/>
    <w:rsid w:val="00C34DD8"/>
    <w:rsid w:val="00C40E09"/>
    <w:rsid w:val="00CE2FD3"/>
    <w:rsid w:val="00CE3BB7"/>
    <w:rsid w:val="00D00076"/>
    <w:rsid w:val="00D82876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F79"/>
  <w15:chartTrackingRefBased/>
  <w15:docId w15:val="{6A8D30AF-C10C-4F31-AF13-746022A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82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C2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D00076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ahfarooqiah@gmail.com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Jahanzeb</dc:creator>
  <cp:keywords/>
  <dc:description/>
  <cp:lastModifiedBy>Khan, Jahanzeb</cp:lastModifiedBy>
  <cp:revision>10</cp:revision>
  <dcterms:created xsi:type="dcterms:W3CDTF">2019-12-02T14:45:00Z</dcterms:created>
  <dcterms:modified xsi:type="dcterms:W3CDTF">2019-12-09T09:57:00Z</dcterms:modified>
</cp:coreProperties>
</file>